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Default="001D1284">
      <w:pPr>
        <w:pStyle w:val="Heading1"/>
        <w:ind w:right="99"/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-298450</wp:posOffset>
            </wp:positionV>
            <wp:extent cx="2065655" cy="732790"/>
            <wp:effectExtent l="0" t="0" r="0" b="0"/>
            <wp:wrapTight wrapText="bothSides">
              <wp:wrapPolygon edited="0">
                <wp:start x="8765" y="0"/>
                <wp:lineTo x="1195" y="6738"/>
                <wp:lineTo x="598" y="14600"/>
                <wp:lineTo x="1793" y="15723"/>
                <wp:lineTo x="8765" y="19092"/>
                <wp:lineTo x="8765" y="20215"/>
                <wp:lineTo x="13546" y="20215"/>
                <wp:lineTo x="14741" y="19092"/>
                <wp:lineTo x="20717" y="11792"/>
                <wp:lineTo x="21115" y="6738"/>
                <wp:lineTo x="19920" y="5615"/>
                <wp:lineTo x="9761" y="0"/>
                <wp:lineTo x="876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CSH_CCES_Du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84" w:rsidRDefault="001D1284">
      <w:pPr>
        <w:pStyle w:val="Heading1"/>
        <w:ind w:right="99"/>
        <w:jc w:val="center"/>
      </w:pPr>
    </w:p>
    <w:p w:rsidR="001D1284" w:rsidRDefault="001D1284">
      <w:pPr>
        <w:pStyle w:val="Heading1"/>
        <w:ind w:right="99"/>
        <w:jc w:val="center"/>
      </w:pPr>
    </w:p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Pr="001D1284" w:rsidRDefault="00ED14C1">
      <w:pPr>
        <w:ind w:right="95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December 14</w:t>
      </w:r>
      <w:r w:rsidR="007F5918" w:rsidRPr="001D1284">
        <w:rPr>
          <w:rFonts w:ascii="Calibri" w:eastAsia="Calibri" w:hAnsi="Calibri" w:cs="Calibri"/>
          <w:szCs w:val="24"/>
        </w:rPr>
        <w:t xml:space="preserve"> 2021</w:t>
      </w:r>
      <w:r w:rsidR="00357815" w:rsidRPr="001D1284">
        <w:rPr>
          <w:rFonts w:ascii="Calibri" w:eastAsia="Calibri" w:hAnsi="Calibri" w:cs="Calibri"/>
          <w:spacing w:val="-4"/>
          <w:szCs w:val="24"/>
        </w:rPr>
        <w:t xml:space="preserve">          </w:t>
      </w:r>
      <w:r w:rsidR="00B7122C" w:rsidRPr="001D1284">
        <w:rPr>
          <w:rFonts w:ascii="Calibri" w:eastAsia="Calibri" w:hAnsi="Calibri" w:cs="Calibri"/>
          <w:szCs w:val="24"/>
        </w:rPr>
        <w:t>1:</w:t>
      </w:r>
      <w:r w:rsidR="00B7122C" w:rsidRPr="001D1284">
        <w:rPr>
          <w:rFonts w:ascii="Calibri" w:eastAsia="Calibri" w:hAnsi="Calibri" w:cs="Calibri"/>
          <w:spacing w:val="-2"/>
          <w:szCs w:val="24"/>
        </w:rPr>
        <w:t>0</w:t>
      </w:r>
      <w:r w:rsidR="00B7122C" w:rsidRPr="001D1284">
        <w:rPr>
          <w:rFonts w:ascii="Calibri" w:eastAsia="Calibri" w:hAnsi="Calibri" w:cs="Calibri"/>
          <w:szCs w:val="24"/>
        </w:rPr>
        <w:t>0</w:t>
      </w:r>
      <w:r w:rsidR="00B7122C" w:rsidRPr="001D1284">
        <w:rPr>
          <w:rFonts w:ascii="Calibri" w:eastAsia="Calibri" w:hAnsi="Calibri" w:cs="Calibri"/>
          <w:spacing w:val="-4"/>
          <w:szCs w:val="24"/>
        </w:rPr>
        <w:t xml:space="preserve"> </w:t>
      </w:r>
      <w:r w:rsidR="00B7122C" w:rsidRPr="001D1284">
        <w:rPr>
          <w:rFonts w:ascii="Calibri" w:eastAsia="Calibri" w:hAnsi="Calibri" w:cs="Calibri"/>
          <w:szCs w:val="24"/>
        </w:rPr>
        <w:t>pm</w:t>
      </w:r>
      <w:r w:rsidR="00B7122C" w:rsidRPr="001D1284">
        <w:rPr>
          <w:rFonts w:ascii="Calibri" w:eastAsia="Calibri" w:hAnsi="Calibri" w:cs="Calibri"/>
          <w:spacing w:val="-3"/>
          <w:szCs w:val="24"/>
        </w:rPr>
        <w:t xml:space="preserve"> </w:t>
      </w:r>
      <w:r w:rsidR="00B7122C" w:rsidRPr="001D1284">
        <w:rPr>
          <w:rFonts w:ascii="Calibri" w:eastAsia="Calibri" w:hAnsi="Calibri" w:cs="Calibri"/>
          <w:spacing w:val="-2"/>
          <w:szCs w:val="24"/>
        </w:rPr>
        <w:t>E</w:t>
      </w:r>
      <w:r w:rsidR="00B7122C" w:rsidRPr="001D1284">
        <w:rPr>
          <w:rFonts w:ascii="Calibri" w:eastAsia="Calibri" w:hAnsi="Calibri" w:cs="Calibri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6469D2" w:rsidRPr="001D1284" w:rsidRDefault="00225D4C" w:rsidP="00C914EC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Teams Meeting</w:t>
      </w:r>
    </w:p>
    <w:p w:rsidR="00D059B3" w:rsidRDefault="00D059B3" w:rsidP="001D1284">
      <w:pPr>
        <w:spacing w:before="120" w:after="120"/>
        <w:ind w:right="50"/>
        <w:rPr>
          <w:rFonts w:eastAsia="Calibri" w:cstheme="minorHAnsi"/>
          <w:b/>
          <w:bCs/>
        </w:rPr>
      </w:pPr>
    </w:p>
    <w:p w:rsidR="00F050C3" w:rsidRDefault="00B7122C" w:rsidP="001D1284">
      <w:pPr>
        <w:spacing w:before="120" w:after="120"/>
        <w:ind w:right="50"/>
        <w:rPr>
          <w:rFonts w:eastAsia="Calibri" w:cstheme="minorHAnsi"/>
          <w:b/>
          <w:bCs/>
          <w:szCs w:val="24"/>
        </w:rPr>
      </w:pPr>
      <w:r w:rsidRPr="001D1284">
        <w:rPr>
          <w:rFonts w:eastAsia="Calibri" w:cstheme="minorHAnsi"/>
          <w:b/>
          <w:bCs/>
        </w:rPr>
        <w:t>Co-Ch</w:t>
      </w:r>
      <w:r w:rsidRPr="001D1284">
        <w:rPr>
          <w:rFonts w:eastAsia="Calibri" w:cstheme="minorHAnsi"/>
          <w:b/>
          <w:bCs/>
          <w:spacing w:val="-1"/>
        </w:rPr>
        <w:t>a</w:t>
      </w:r>
      <w:r w:rsidRPr="001D1284">
        <w:rPr>
          <w:rFonts w:eastAsia="Calibri" w:cstheme="minorHAnsi"/>
          <w:b/>
          <w:bCs/>
          <w:spacing w:val="-2"/>
        </w:rPr>
        <w:t>i</w:t>
      </w:r>
      <w:r w:rsidRPr="001D1284">
        <w:rPr>
          <w:rFonts w:eastAsia="Calibri" w:cstheme="minorHAnsi"/>
          <w:b/>
          <w:bCs/>
          <w:spacing w:val="1"/>
        </w:rPr>
        <w:t>r</w:t>
      </w:r>
      <w:r w:rsidRPr="001D1284">
        <w:rPr>
          <w:rFonts w:eastAsia="Calibri" w:cstheme="minorHAnsi"/>
          <w:b/>
          <w:bCs/>
        </w:rPr>
        <w:t>s:</w:t>
      </w:r>
      <w:r w:rsidRPr="001D1284">
        <w:rPr>
          <w:rFonts w:eastAsia="Calibri" w:cstheme="minorHAnsi"/>
          <w:b/>
          <w:bCs/>
          <w:spacing w:val="-8"/>
        </w:rPr>
        <w:t xml:space="preserve"> </w:t>
      </w:r>
      <w:r w:rsidRPr="001D1284">
        <w:rPr>
          <w:rFonts w:eastAsia="Calibri" w:cstheme="minorHAnsi"/>
          <w:b/>
          <w:bCs/>
        </w:rPr>
        <w:t>St</w:t>
      </w:r>
      <w:r w:rsidRPr="001D1284">
        <w:rPr>
          <w:rFonts w:eastAsia="Calibri" w:cstheme="minorHAnsi"/>
          <w:b/>
          <w:bCs/>
          <w:spacing w:val="-1"/>
        </w:rPr>
        <w:t>e</w:t>
      </w:r>
      <w:r w:rsidRPr="001D1284">
        <w:rPr>
          <w:rFonts w:eastAsia="Calibri" w:cstheme="minorHAnsi"/>
          <w:b/>
          <w:bCs/>
        </w:rPr>
        <w:t>r</w:t>
      </w:r>
      <w:r w:rsidRPr="001D1284">
        <w:rPr>
          <w:rFonts w:eastAsia="Calibri" w:cstheme="minorHAnsi"/>
          <w:b/>
          <w:bCs/>
          <w:spacing w:val="-2"/>
        </w:rPr>
        <w:t>l</w:t>
      </w:r>
      <w:r w:rsidRPr="001D1284">
        <w:rPr>
          <w:rFonts w:eastAsia="Calibri" w:cstheme="minorHAnsi"/>
          <w:b/>
          <w:bCs/>
        </w:rPr>
        <w:t>ing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Pr="001D1284">
        <w:rPr>
          <w:rFonts w:eastAsia="Calibri" w:cstheme="minorHAnsi"/>
          <w:b/>
          <w:bCs/>
        </w:rPr>
        <w:t>C</w:t>
      </w:r>
      <w:r w:rsidRPr="001D1284">
        <w:rPr>
          <w:rFonts w:eastAsia="Calibri" w:cstheme="minorHAnsi"/>
          <w:b/>
          <w:bCs/>
          <w:spacing w:val="-1"/>
        </w:rPr>
        <w:t>a</w:t>
      </w:r>
      <w:r w:rsidRPr="001D1284">
        <w:rPr>
          <w:rFonts w:eastAsia="Calibri" w:cstheme="minorHAnsi"/>
          <w:b/>
          <w:bCs/>
        </w:rPr>
        <w:t>r</w:t>
      </w:r>
      <w:r w:rsidRPr="001D1284">
        <w:rPr>
          <w:rFonts w:eastAsia="Calibri" w:cstheme="minorHAnsi"/>
          <w:b/>
          <w:bCs/>
          <w:spacing w:val="-2"/>
        </w:rPr>
        <w:t>ru</w:t>
      </w:r>
      <w:r w:rsidRPr="001D1284">
        <w:rPr>
          <w:rFonts w:eastAsia="Calibri" w:cstheme="minorHAnsi"/>
          <w:b/>
          <w:bCs/>
        </w:rPr>
        <w:t>t</w:t>
      </w:r>
      <w:r w:rsidRPr="001D1284">
        <w:rPr>
          <w:rFonts w:eastAsia="Calibri" w:cstheme="minorHAnsi"/>
          <w:b/>
          <w:bCs/>
          <w:spacing w:val="1"/>
        </w:rPr>
        <w:t>h</w:t>
      </w:r>
      <w:r w:rsidRPr="001D1284">
        <w:rPr>
          <w:rFonts w:eastAsia="Calibri" w:cstheme="minorHAnsi"/>
          <w:b/>
          <w:bCs/>
          <w:spacing w:val="-1"/>
        </w:rPr>
        <w:t>e</w:t>
      </w:r>
      <w:r w:rsidRPr="001D1284">
        <w:rPr>
          <w:rFonts w:eastAsia="Calibri" w:cstheme="minorHAnsi"/>
          <w:b/>
          <w:bCs/>
        </w:rPr>
        <w:t>rs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Pr="001D1284">
        <w:rPr>
          <w:rFonts w:eastAsia="Calibri" w:cstheme="minorHAnsi"/>
          <w:b/>
          <w:bCs/>
        </w:rPr>
        <w:t>(</w:t>
      </w:r>
      <w:r w:rsidRPr="001D1284">
        <w:rPr>
          <w:rFonts w:eastAsia="Calibri" w:cstheme="minorHAnsi"/>
          <w:b/>
          <w:bCs/>
          <w:spacing w:val="-1"/>
        </w:rPr>
        <w:t>P</w:t>
      </w:r>
      <w:r w:rsidRPr="001D1284">
        <w:rPr>
          <w:rFonts w:eastAsia="Calibri" w:cstheme="minorHAnsi"/>
          <w:b/>
          <w:bCs/>
        </w:rPr>
        <w:t>E</w:t>
      </w:r>
      <w:r w:rsidRPr="001D1284">
        <w:rPr>
          <w:rFonts w:eastAsia="Calibri" w:cstheme="minorHAnsi"/>
          <w:b/>
          <w:bCs/>
          <w:spacing w:val="2"/>
        </w:rPr>
        <w:t>)</w:t>
      </w:r>
      <w:r w:rsidRPr="001D1284">
        <w:rPr>
          <w:rFonts w:eastAsia="Calibri" w:cstheme="minorHAnsi"/>
          <w:b/>
          <w:bCs/>
        </w:rPr>
        <w:t>,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="005B0C97" w:rsidRPr="001D1284">
        <w:rPr>
          <w:rFonts w:eastAsia="Calibri" w:cstheme="minorHAnsi"/>
          <w:b/>
          <w:bCs/>
        </w:rPr>
        <w:t>Cassandra Sullivan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="001D1284">
        <w:rPr>
          <w:rFonts w:eastAsia="Calibri" w:cstheme="minorHAnsi"/>
          <w:b/>
          <w:bCs/>
          <w:spacing w:val="-7"/>
        </w:rPr>
        <w:t>(</w:t>
      </w:r>
      <w:r w:rsidR="005B0C97" w:rsidRPr="00C914EC">
        <w:rPr>
          <w:rFonts w:eastAsia="Calibri" w:cstheme="minorHAnsi"/>
          <w:b/>
          <w:bCs/>
          <w:szCs w:val="24"/>
        </w:rPr>
        <w:t>BC</w:t>
      </w:r>
      <w:r w:rsidR="00132DC9" w:rsidRPr="00C914EC">
        <w:rPr>
          <w:rFonts w:eastAsia="Calibri" w:cstheme="minorHAnsi"/>
          <w:b/>
          <w:bCs/>
          <w:szCs w:val="24"/>
        </w:rPr>
        <w:t xml:space="preserve">) </w:t>
      </w:r>
    </w:p>
    <w:p w:rsidR="006469D2" w:rsidRDefault="00B7122C" w:rsidP="001D1284">
      <w:pPr>
        <w:spacing w:before="120" w:after="120"/>
        <w:ind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Ex</w:t>
      </w:r>
      <w:r w:rsidRPr="00C914EC">
        <w:rPr>
          <w:rFonts w:eastAsia="Calibri" w:cstheme="minorHAnsi"/>
          <w:b/>
          <w:bCs/>
          <w:spacing w:val="1"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ct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d</w:t>
      </w:r>
      <w:r w:rsidRPr="00C914EC">
        <w:rPr>
          <w:rFonts w:eastAsia="Calibri" w:cstheme="minorHAnsi"/>
          <w:b/>
          <w:bCs/>
          <w:spacing w:val="-14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2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t</w:t>
      </w:r>
      <w:r w:rsidRPr="00C914EC">
        <w:rPr>
          <w:rFonts w:eastAsia="Calibri" w:cstheme="minorHAnsi"/>
          <w:b/>
          <w:bCs/>
          <w:szCs w:val="24"/>
        </w:rPr>
        <w:t>ic</w:t>
      </w:r>
      <w:r w:rsidRPr="00C914EC">
        <w:rPr>
          <w:rFonts w:eastAsia="Calibri" w:cstheme="minorHAnsi"/>
          <w:b/>
          <w:bCs/>
          <w:spacing w:val="-1"/>
          <w:szCs w:val="24"/>
        </w:rPr>
        <w:t>i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nts: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718"/>
      </w:tblGrid>
      <w:tr w:rsidR="00C914EC" w:rsidRPr="00C914EC" w:rsidTr="00756892">
        <w:trPr>
          <w:trHeight w:hRule="exact" w:val="462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zCs w:val="24"/>
              </w:rPr>
              <w:t>Ju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r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pacing w:val="-3"/>
                <w:szCs w:val="24"/>
              </w:rPr>
              <w:t>s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dic</w:t>
            </w:r>
            <w:r w:rsidRPr="00C914EC">
              <w:rPr>
                <w:rFonts w:eastAsia="Calibri" w:cstheme="minorHAnsi"/>
                <w:b/>
                <w:bCs/>
                <w:spacing w:val="-2"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Re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pr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sent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a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ve</w:t>
            </w:r>
          </w:p>
        </w:tc>
      </w:tr>
      <w:tr w:rsidR="00C914EC" w:rsidRPr="00C914EC" w:rsidTr="00F050C3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BC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Cassandra Sullivan</w:t>
            </w:r>
            <w:r w:rsidR="000B5F4B" w:rsidRPr="001D1284">
              <w:rPr>
                <w:rFonts w:eastAsia="Calibri" w:cstheme="minorHAnsi"/>
                <w:spacing w:val="-1"/>
                <w:sz w:val="20"/>
                <w:szCs w:val="24"/>
              </w:rPr>
              <w:t xml:space="preserve"> (Health)</w:t>
            </w:r>
          </w:p>
        </w:tc>
      </w:tr>
      <w:tr w:rsidR="00C914EC" w:rsidRPr="00C914EC" w:rsidTr="00F050C3">
        <w:trPr>
          <w:trHeight w:hRule="exact" w:val="34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AB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Pat</w:t>
            </w:r>
            <w:r w:rsidRPr="001D1284">
              <w:rPr>
                <w:rFonts w:eastAsia="Calibri" w:cstheme="minorHAnsi"/>
                <w:spacing w:val="-10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z w:val="20"/>
                <w:szCs w:val="24"/>
              </w:rPr>
              <w:t>Ma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r</w:t>
            </w:r>
            <w:r w:rsidRPr="001D1284">
              <w:rPr>
                <w:rFonts w:eastAsia="Calibri" w:cstheme="minorHAnsi"/>
                <w:sz w:val="20"/>
                <w:szCs w:val="24"/>
              </w:rPr>
              <w:t>tz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 and Education)</w:t>
            </w: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SK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756892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 xml:space="preserve">Anna Grumbly 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(Education)</w:t>
            </w:r>
            <w:r w:rsidR="00C914EC" w:rsidRPr="001D1284">
              <w:rPr>
                <w:rFonts w:eastAsia="Calibri" w:cstheme="minorHAnsi"/>
                <w:sz w:val="20"/>
                <w:szCs w:val="24"/>
              </w:rPr>
              <w:br/>
              <w:t>Helen Flengeris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C914EC" w:rsidRPr="001D1284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C914EC" w:rsidRPr="00C914EC" w:rsidTr="00ED14C1">
        <w:trPr>
          <w:trHeight w:hRule="exact" w:val="328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MB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Stephen Howell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C914EC" w:rsidRPr="001D1284" w:rsidRDefault="00C914EC" w:rsidP="00ED14C1">
            <w:pPr>
              <w:pStyle w:val="TableParagraph"/>
              <w:spacing w:line="291" w:lineRule="exact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C914EC" w:rsidRPr="00C914EC" w:rsidTr="00011C68">
        <w:trPr>
          <w:trHeight w:hRule="exact" w:val="92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Gobi Jeyaratnam, Gianoula Korinis, Stace Lum-Yip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C914EC" w:rsidRPr="001D1284" w:rsidRDefault="00011C68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 xml:space="preserve">Emily St. Aubin, Kathleen MacLellan, </w:t>
            </w:r>
            <w:r w:rsidR="00C914EC" w:rsidRPr="001D1284">
              <w:rPr>
                <w:rFonts w:eastAsia="Calibri" w:cstheme="minorHAnsi"/>
                <w:sz w:val="20"/>
                <w:szCs w:val="24"/>
              </w:rPr>
              <w:t>Sana Javed, Adam Ladak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C914EC" w:rsidRPr="00C914EC" w:rsidTr="00225D4C">
        <w:trPr>
          <w:trHeight w:hRule="exact" w:val="70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Sylvia Reentovich, Aisha Khedheri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225D4C" w:rsidRPr="001D1284" w:rsidRDefault="00225D4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>Jeff LeBlanc (Education)</w:t>
            </w:r>
          </w:p>
        </w:tc>
      </w:tr>
      <w:tr w:rsidR="00C914EC" w:rsidRPr="00C914EC" w:rsidTr="00EE4E94">
        <w:trPr>
          <w:trHeight w:hRule="exact" w:val="59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PE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E85E89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t</w:t>
            </w:r>
            <w:r w:rsidRPr="001D1284">
              <w:rPr>
                <w:rFonts w:eastAsia="Calibri" w:cstheme="minorHAnsi"/>
                <w:sz w:val="20"/>
                <w:szCs w:val="24"/>
              </w:rPr>
              <w:t>erli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n</w:t>
            </w:r>
            <w:r w:rsidRPr="001D1284">
              <w:rPr>
                <w:rFonts w:eastAsia="Calibri" w:cstheme="minorHAnsi"/>
                <w:sz w:val="20"/>
                <w:szCs w:val="24"/>
              </w:rPr>
              <w:t>g</w:t>
            </w:r>
            <w:r w:rsidRPr="001D1284">
              <w:rPr>
                <w:rFonts w:eastAsia="Calibri" w:cstheme="minorHAnsi"/>
                <w:spacing w:val="-14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C</w:t>
            </w:r>
            <w:r w:rsidRPr="001D1284">
              <w:rPr>
                <w:rFonts w:eastAsia="Calibri" w:cstheme="minorHAnsi"/>
                <w:sz w:val="20"/>
                <w:szCs w:val="24"/>
              </w:rPr>
              <w:t>arruth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e</w:t>
            </w:r>
            <w:r w:rsidRPr="001D1284">
              <w:rPr>
                <w:rFonts w:eastAsia="Calibri" w:cstheme="minorHAnsi"/>
                <w:sz w:val="20"/>
                <w:szCs w:val="24"/>
              </w:rPr>
              <w:t>rs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EE4E94" w:rsidRPr="001D1284" w:rsidRDefault="00EE4E94" w:rsidP="00E85E89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Laura Lee Noonan (Health)</w:t>
            </w:r>
          </w:p>
        </w:tc>
      </w:tr>
      <w:tr w:rsidR="00C914EC" w:rsidRPr="00C914EC" w:rsidTr="001D1284">
        <w:trPr>
          <w:trHeight w:hRule="exact" w:val="61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NS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James Shedden</w:t>
            </w:r>
            <w:r w:rsidR="00E85E89" w:rsidRPr="001D1284">
              <w:rPr>
                <w:rFonts w:eastAsia="Calibri" w:cstheme="minorHAnsi"/>
                <w:sz w:val="20"/>
                <w:szCs w:val="24"/>
              </w:rPr>
              <w:t>, Kari Barkhouse</w:t>
            </w:r>
            <w:r w:rsidRPr="001D1284">
              <w:rPr>
                <w:rFonts w:eastAsia="Calibri" w:cstheme="minorHAnsi"/>
                <w:sz w:val="20"/>
                <w:szCs w:val="24"/>
              </w:rPr>
              <w:t xml:space="preserve"> 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(</w:t>
            </w:r>
            <w:r w:rsidR="0054652E" w:rsidRPr="001D1284">
              <w:rPr>
                <w:rFonts w:eastAsia="Calibri" w:cstheme="minorHAnsi"/>
                <w:sz w:val="20"/>
                <w:szCs w:val="24"/>
              </w:rPr>
              <w:t xml:space="preserve">Public </w:t>
            </w:r>
            <w:r w:rsidR="00E85E89" w:rsidRPr="001D1284">
              <w:rPr>
                <w:rFonts w:eastAsia="Calibri" w:cstheme="minorHAnsi"/>
                <w:sz w:val="20"/>
                <w:szCs w:val="24"/>
              </w:rPr>
              <w:t>Health</w:t>
            </w:r>
            <w:r w:rsidR="00587BD7" w:rsidRPr="001D1284">
              <w:rPr>
                <w:rFonts w:eastAsia="Calibri" w:cstheme="minorHAnsi"/>
                <w:sz w:val="20"/>
                <w:szCs w:val="24"/>
              </w:rPr>
              <w:t>, Nova Scotia Health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)</w:t>
            </w:r>
          </w:p>
          <w:p w:rsidR="00C914EC" w:rsidRPr="001D1284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Natalie Bakody</w:t>
            </w:r>
            <w:r w:rsidR="00E85E89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6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NL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 xml:space="preserve">Peggy Orbasli 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(Health)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Ell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e</w:t>
            </w:r>
            <w:r w:rsidRPr="001D1284">
              <w:rPr>
                <w:rFonts w:eastAsia="Calibri" w:cstheme="minorHAnsi"/>
                <w:sz w:val="20"/>
                <w:szCs w:val="24"/>
              </w:rPr>
              <w:t>n</w:t>
            </w: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 xml:space="preserve"> C</w:t>
            </w:r>
            <w:r w:rsidRPr="001D1284">
              <w:rPr>
                <w:rFonts w:eastAsia="Calibri" w:cstheme="minorHAnsi"/>
                <w:sz w:val="20"/>
                <w:szCs w:val="24"/>
              </w:rPr>
              <w:t>o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a</w:t>
            </w:r>
            <w:r w:rsidRPr="001D1284">
              <w:rPr>
                <w:rFonts w:eastAsia="Calibri" w:cstheme="minorHAnsi"/>
                <w:sz w:val="20"/>
                <w:szCs w:val="24"/>
              </w:rPr>
              <w:t>dy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  <w:r w:rsidRPr="001D1284">
              <w:rPr>
                <w:rFonts w:eastAsia="Calibri" w:cstheme="minorHAnsi"/>
                <w:sz w:val="20"/>
                <w:szCs w:val="24"/>
              </w:rPr>
              <w:br/>
            </w:r>
          </w:p>
        </w:tc>
      </w:tr>
      <w:tr w:rsidR="00C914EC" w:rsidRPr="00C914EC" w:rsidTr="00225D4C">
        <w:trPr>
          <w:trHeight w:hRule="exact" w:val="5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NU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C914E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h</w:t>
            </w:r>
            <w:r w:rsidRPr="001D1284">
              <w:rPr>
                <w:rFonts w:eastAsia="Calibri" w:cstheme="minorHAnsi"/>
                <w:sz w:val="20"/>
                <w:szCs w:val="24"/>
              </w:rPr>
              <w:t>ara</w:t>
            </w:r>
            <w:r w:rsidRPr="001D1284">
              <w:rPr>
                <w:rFonts w:eastAsia="Calibri" w:cstheme="minorHAnsi"/>
                <w:spacing w:val="-6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B</w:t>
            </w:r>
            <w:r w:rsidRPr="001D1284">
              <w:rPr>
                <w:rFonts w:eastAsia="Calibri" w:cstheme="minorHAnsi"/>
                <w:sz w:val="20"/>
                <w:szCs w:val="24"/>
              </w:rPr>
              <w:t>e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r</w:t>
            </w:r>
            <w:r w:rsidRPr="001D1284">
              <w:rPr>
                <w:rFonts w:eastAsia="Calibri" w:cstheme="minorHAnsi"/>
                <w:sz w:val="20"/>
                <w:szCs w:val="24"/>
              </w:rPr>
              <w:t>nste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i</w:t>
            </w:r>
            <w:r w:rsidR="000B5F4B" w:rsidRPr="001D1284">
              <w:rPr>
                <w:rFonts w:eastAsia="Calibri" w:cstheme="minorHAnsi"/>
                <w:spacing w:val="-2"/>
                <w:sz w:val="20"/>
                <w:szCs w:val="24"/>
              </w:rPr>
              <w:t>n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011C68" w:rsidRPr="001D1284" w:rsidRDefault="00011C68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>Nobe Khumalo (Health)</w:t>
            </w:r>
          </w:p>
        </w:tc>
      </w:tr>
      <w:tr w:rsidR="00C914EC" w:rsidRPr="00C914EC" w:rsidTr="00011C68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011C68" w:rsidP="00BB15E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>Iona Strachan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011C68" w:rsidRPr="001D1284" w:rsidRDefault="00011C68" w:rsidP="00BB15E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>Mabel Wong (Health)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YT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Ian</w:t>
            </w:r>
            <w:r w:rsidRPr="00716ADC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716ADC">
              <w:rPr>
                <w:rFonts w:eastAsia="Calibri" w:cstheme="minorHAnsi"/>
                <w:sz w:val="20"/>
                <w:szCs w:val="20"/>
              </w:rPr>
              <w:t>Par</w:t>
            </w:r>
            <w:r w:rsidRPr="00716ADC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716ADC">
              <w:rPr>
                <w:rFonts w:eastAsia="Calibri" w:cstheme="minorHAnsi"/>
                <w:sz w:val="20"/>
                <w:szCs w:val="20"/>
              </w:rPr>
              <w:t>er</w:t>
            </w:r>
            <w:r w:rsidR="000B5F4B" w:rsidRPr="00716ADC">
              <w:rPr>
                <w:rFonts w:eastAsia="Calibri" w:cstheme="minorHAnsi"/>
                <w:sz w:val="20"/>
                <w:szCs w:val="20"/>
              </w:rPr>
              <w:t xml:space="preserve"> (Health)</w:t>
            </w:r>
          </w:p>
          <w:p w:rsidR="00C914EC" w:rsidRPr="00716AD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Brenda Jenner</w:t>
            </w:r>
            <w:r w:rsidR="000B5F4B" w:rsidRPr="00716ADC">
              <w:rPr>
                <w:rFonts w:eastAsia="Calibri" w:cstheme="minorHAnsi"/>
                <w:sz w:val="20"/>
                <w:szCs w:val="20"/>
              </w:rPr>
              <w:t xml:space="preserve"> (Education)</w:t>
            </w:r>
          </w:p>
        </w:tc>
      </w:tr>
      <w:tr w:rsidR="00C914EC" w:rsidRPr="00C914EC" w:rsidTr="00225D4C">
        <w:trPr>
          <w:trHeight w:hRule="exact" w:val="39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PHAC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716ADC" w:rsidRDefault="00EE4E94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Deepika Sriram</w:t>
            </w:r>
            <w:r w:rsidR="00225D4C">
              <w:rPr>
                <w:rFonts w:eastAsia="Calibri" w:cstheme="minorHAnsi"/>
                <w:sz w:val="20"/>
                <w:szCs w:val="20"/>
              </w:rPr>
              <w:t xml:space="preserve">, Cat Poirier, </w:t>
            </w:r>
            <w:r w:rsidR="00C914EC" w:rsidRPr="00716ADC">
              <w:rPr>
                <w:rFonts w:eastAsia="Calibri" w:cstheme="minorHAnsi"/>
                <w:sz w:val="20"/>
                <w:szCs w:val="20"/>
              </w:rPr>
              <w:t>Suzy Wong</w:t>
            </w:r>
          </w:p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D1284" w:rsidRPr="00C914EC" w:rsidTr="00011C68">
        <w:trPr>
          <w:trHeight w:hRule="exact" w:val="32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284" w:rsidRPr="00C914EC" w:rsidRDefault="001D1284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011C68">
              <w:rPr>
                <w:rFonts w:eastAsia="Calibri" w:cstheme="minorHAnsi"/>
                <w:sz w:val="20"/>
                <w:szCs w:val="24"/>
              </w:rPr>
              <w:t>CMEC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284" w:rsidRPr="00716ADC" w:rsidRDefault="00011C68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David Hull</w:t>
            </w:r>
          </w:p>
        </w:tc>
      </w:tr>
      <w:tr w:rsidR="00C914EC" w:rsidRPr="00C914EC" w:rsidTr="00F050C3">
        <w:trPr>
          <w:trHeight w:hRule="exact" w:val="302"/>
        </w:trPr>
        <w:tc>
          <w:tcPr>
            <w:tcW w:w="2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011C68">
              <w:rPr>
                <w:rFonts w:eastAsia="Calibri" w:cstheme="minorHAnsi"/>
                <w:sz w:val="20"/>
                <w:szCs w:val="24"/>
              </w:rPr>
              <w:t>Secretariat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Susan Hornby, Craig Watson</w:t>
            </w:r>
          </w:p>
        </w:tc>
      </w:tr>
    </w:tbl>
    <w:p w:rsidR="009F4E95" w:rsidRDefault="009F4E95">
      <w:pPr>
        <w:spacing w:line="291" w:lineRule="exact"/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225D4C" w:rsidRDefault="00225D4C" w:rsidP="009F4E95">
      <w:pPr>
        <w:rPr>
          <w:rFonts w:ascii="Calibri" w:eastAsia="Calibri" w:hAnsi="Calibri" w:cs="Calibri"/>
          <w:sz w:val="24"/>
          <w:szCs w:val="24"/>
        </w:rPr>
      </w:pPr>
    </w:p>
    <w:p w:rsidR="00225D4C" w:rsidRDefault="00225D4C" w:rsidP="009F4E95">
      <w:pPr>
        <w:rPr>
          <w:rFonts w:ascii="Calibri" w:eastAsia="Calibri" w:hAnsi="Calibri" w:cs="Calibri"/>
          <w:sz w:val="24"/>
          <w:szCs w:val="24"/>
        </w:rPr>
      </w:pPr>
    </w:p>
    <w:p w:rsidR="00ED14C1" w:rsidRPr="009F4E95" w:rsidRDefault="00ED14C1" w:rsidP="009F4E95">
      <w:pPr>
        <w:rPr>
          <w:rFonts w:ascii="Calibri" w:eastAsia="Calibri" w:hAnsi="Calibri" w:cs="Calibri"/>
          <w:sz w:val="24"/>
          <w:szCs w:val="24"/>
        </w:rPr>
      </w:pPr>
    </w:p>
    <w:p w:rsidR="006469D2" w:rsidRDefault="00B7122C" w:rsidP="004A65AA">
      <w:pPr>
        <w:pStyle w:val="BodyText"/>
        <w:spacing w:line="276" w:lineRule="auto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 w:rsidP="00BB15E1">
      <w:pPr>
        <w:spacing w:before="13" w:line="276" w:lineRule="auto"/>
        <w:rPr>
          <w:sz w:val="20"/>
          <w:szCs w:val="20"/>
        </w:rPr>
      </w:pPr>
    </w:p>
    <w:p w:rsidR="00ED14C1" w:rsidRDefault="00ED14C1" w:rsidP="00ED14C1">
      <w:pPr>
        <w:spacing w:before="13" w:line="276" w:lineRule="auto"/>
        <w:rPr>
          <w:sz w:val="20"/>
          <w:szCs w:val="20"/>
        </w:rPr>
      </w:pPr>
    </w:p>
    <w:p w:rsidR="00ED14C1" w:rsidRPr="00554B0D" w:rsidRDefault="00ED14C1" w:rsidP="007515F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799" w:hanging="357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>me: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 and Jurisdictional Updates</w:t>
      </w:r>
    </w:p>
    <w:p w:rsidR="00ED14C1" w:rsidRPr="00E623B6" w:rsidRDefault="00ED14C1" w:rsidP="00ED14C1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ED14C1" w:rsidRPr="00554B0D" w:rsidRDefault="00ED14C1" w:rsidP="00ED14C1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>
        <w:t>October 12 2021 Record of Discussion: Follow-Up</w:t>
      </w:r>
    </w:p>
    <w:p w:rsidR="00ED14C1" w:rsidRDefault="00ED14C1" w:rsidP="00ED14C1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806"/>
        <w:rPr>
          <w:b w:val="0"/>
          <w:bCs w:val="0"/>
        </w:rPr>
      </w:pPr>
      <w:r>
        <w:rPr>
          <w:bCs w:val="0"/>
        </w:rPr>
        <w:t xml:space="preserve">JCSH Task Groups </w:t>
      </w:r>
      <w:r w:rsidR="007515FC">
        <w:rPr>
          <w:bCs w:val="0"/>
        </w:rPr>
        <w:t xml:space="preserve"> - updates</w:t>
      </w:r>
    </w:p>
    <w:p w:rsidR="007515FC" w:rsidRPr="007515FC" w:rsidRDefault="00ED14C1" w:rsidP="00ED14C1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t>Substance Use</w:t>
      </w:r>
      <w:r w:rsidR="007515FC">
        <w:t xml:space="preserve"> – Multi-Media Assets work</w:t>
      </w:r>
    </w:p>
    <w:p w:rsidR="007515FC" w:rsidRPr="007515FC" w:rsidRDefault="00ED14C1" w:rsidP="00ED14C1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t>Healthy School Planner</w:t>
      </w:r>
      <w:r w:rsidR="007515FC">
        <w:t xml:space="preserve"> – RFP for Canadian Standards and Indicators for Health Promoting Schools </w:t>
      </w:r>
    </w:p>
    <w:p w:rsidR="007515FC" w:rsidRPr="007515FC" w:rsidRDefault="007515FC" w:rsidP="00ED14C1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t>Reconciliation Group</w:t>
      </w:r>
      <w:r w:rsidR="008E12F1">
        <w:t xml:space="preserve"> – Review of Draft RFP: Wise Practices for Health Promoting Schools in Canada</w:t>
      </w:r>
    </w:p>
    <w:p w:rsidR="007515FC" w:rsidRPr="007515FC" w:rsidRDefault="007515FC" w:rsidP="00ED14C1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t>Equity Task Group</w:t>
      </w:r>
    </w:p>
    <w:p w:rsidR="007515FC" w:rsidRPr="007515FC" w:rsidRDefault="007515FC" w:rsidP="00ED14C1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t>Research Council Task Group</w:t>
      </w:r>
    </w:p>
    <w:p w:rsidR="007515FC" w:rsidRPr="007515FC" w:rsidRDefault="007515FC" w:rsidP="00ED14C1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>
        <w:t>Evaluation Task Group</w:t>
      </w:r>
    </w:p>
    <w:p w:rsidR="00ED14C1" w:rsidRPr="00FF4595" w:rsidRDefault="00ED14C1" w:rsidP="00ED14C1">
      <w:pPr>
        <w:pStyle w:val="ListParagraph"/>
        <w:numPr>
          <w:ilvl w:val="1"/>
          <w:numId w:val="1"/>
        </w:numPr>
        <w:spacing w:after="400" w:line="276" w:lineRule="auto"/>
        <w:ind w:left="1080"/>
        <w:rPr>
          <w:rFonts w:ascii="Calibri" w:eastAsia="Calibri" w:hAnsi="Calibri"/>
        </w:rPr>
      </w:pPr>
      <w:r w:rsidRPr="004F43AA">
        <w:t>Health Behaviour in School-aged Children</w:t>
      </w:r>
      <w:r w:rsidR="007515FC">
        <w:t xml:space="preserve"> Research Advisory Committee</w:t>
      </w:r>
    </w:p>
    <w:p w:rsidR="00EF73D2" w:rsidRDefault="00EF73D2" w:rsidP="007515F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799" w:hanging="357"/>
        <w:rPr>
          <w:bCs w:val="0"/>
        </w:rPr>
      </w:pPr>
      <w:r w:rsidRPr="00EF73D2">
        <w:rPr>
          <w:bCs w:val="0"/>
        </w:rPr>
        <w:t>Virtual Symposium on Social Media</w:t>
      </w:r>
      <w:r>
        <w:rPr>
          <w:bCs w:val="0"/>
        </w:rPr>
        <w:t xml:space="preserve"> - PHAC</w:t>
      </w:r>
      <w:bookmarkStart w:id="0" w:name="_GoBack"/>
      <w:bookmarkEnd w:id="0"/>
    </w:p>
    <w:p w:rsidR="00EF73D2" w:rsidRPr="00EF73D2" w:rsidRDefault="00EF73D2" w:rsidP="00EF73D2">
      <w:pPr>
        <w:pStyle w:val="BodyText"/>
        <w:numPr>
          <w:ilvl w:val="2"/>
          <w:numId w:val="1"/>
        </w:numPr>
        <w:tabs>
          <w:tab w:val="left" w:pos="800"/>
        </w:tabs>
        <w:spacing w:after="400" w:line="276" w:lineRule="auto"/>
        <w:ind w:left="1066" w:hanging="357"/>
        <w:rPr>
          <w:b w:val="0"/>
          <w:bCs w:val="0"/>
        </w:rPr>
      </w:pPr>
      <w:r w:rsidRPr="00EF73D2">
        <w:rPr>
          <w:b w:val="0"/>
          <w:bCs w:val="0"/>
        </w:rPr>
        <w:t>Invitation to SHCC</w:t>
      </w:r>
    </w:p>
    <w:p w:rsidR="00ED14C1" w:rsidRPr="009D0F28" w:rsidRDefault="00ED14C1" w:rsidP="007515F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799" w:hanging="357"/>
        <w:rPr>
          <w:b w:val="0"/>
          <w:bCs w:val="0"/>
        </w:rPr>
      </w:pPr>
      <w:r>
        <w:rPr>
          <w:bCs w:val="0"/>
        </w:rPr>
        <w:t>Small Group Breakout Session</w:t>
      </w:r>
    </w:p>
    <w:p w:rsidR="007515FC" w:rsidRDefault="007515FC" w:rsidP="007515FC">
      <w:pPr>
        <w:pStyle w:val="BodyText"/>
        <w:numPr>
          <w:ilvl w:val="0"/>
          <w:numId w:val="19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 xml:space="preserve">What is Health Promoting Schools – does it seem different from Comprehensive School Health? How </w:t>
      </w:r>
      <w:proofErr w:type="gramStart"/>
      <w:r>
        <w:rPr>
          <w:b w:val="0"/>
          <w:bCs w:val="0"/>
        </w:rPr>
        <w:t>is it reflected</w:t>
      </w:r>
      <w:proofErr w:type="gramEnd"/>
      <w:r>
        <w:rPr>
          <w:b w:val="0"/>
          <w:bCs w:val="0"/>
        </w:rPr>
        <w:t xml:space="preserve"> in your work? Which term is more familiar for your province / territory?</w:t>
      </w:r>
    </w:p>
    <w:p w:rsidR="007515FC" w:rsidRDefault="007515FC" w:rsidP="007515FC">
      <w:pPr>
        <w:pStyle w:val="BodyText"/>
        <w:numPr>
          <w:ilvl w:val="0"/>
          <w:numId w:val="19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>Should JCSH more directly reflect the Health Promoting Schools work from WHO, UNESCO, other countries?</w:t>
      </w:r>
    </w:p>
    <w:p w:rsidR="007515FC" w:rsidRDefault="007515FC" w:rsidP="007515FC">
      <w:pPr>
        <w:pStyle w:val="BodyText"/>
        <w:numPr>
          <w:ilvl w:val="0"/>
          <w:numId w:val="19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>What would you like to ask researchers to study?</w:t>
      </w:r>
    </w:p>
    <w:p w:rsidR="00ED14C1" w:rsidRPr="007515FC" w:rsidRDefault="00ED14C1" w:rsidP="007515FC">
      <w:pPr>
        <w:pStyle w:val="ListParagraph"/>
        <w:numPr>
          <w:ilvl w:val="0"/>
          <w:numId w:val="1"/>
        </w:numPr>
        <w:spacing w:after="400" w:line="276" w:lineRule="auto"/>
        <w:ind w:left="799" w:hanging="357"/>
        <w:rPr>
          <w:rFonts w:ascii="Calibri" w:eastAsia="Calibri" w:hAnsi="Calibri"/>
          <w:b/>
        </w:rPr>
      </w:pPr>
      <w:r w:rsidRPr="007515FC">
        <w:rPr>
          <w:rFonts w:ascii="Calibri" w:eastAsia="Calibri" w:hAnsi="Calibri"/>
          <w:b/>
        </w:rPr>
        <w:t>JCSH Communications</w:t>
      </w:r>
    </w:p>
    <w:p w:rsidR="00ED14C1" w:rsidRPr="004F43AA" w:rsidRDefault="00ED14C1" w:rsidP="00ED14C1">
      <w:pPr>
        <w:pStyle w:val="ListParagraph"/>
        <w:numPr>
          <w:ilvl w:val="0"/>
          <w:numId w:val="16"/>
        </w:numPr>
        <w:spacing w:after="4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Website</w:t>
      </w:r>
    </w:p>
    <w:p w:rsidR="00ED14C1" w:rsidRPr="00A07826" w:rsidRDefault="00ED14C1" w:rsidP="00ED14C1">
      <w:pPr>
        <w:pStyle w:val="ListParagraph"/>
        <w:numPr>
          <w:ilvl w:val="0"/>
          <w:numId w:val="16"/>
        </w:numPr>
        <w:spacing w:after="4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Logo</w:t>
      </w:r>
      <w:r w:rsidRPr="004F43AA">
        <w:t xml:space="preserve"> </w:t>
      </w:r>
    </w:p>
    <w:p w:rsidR="00ED14C1" w:rsidRDefault="00ED14C1" w:rsidP="007515F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ind w:left="805" w:hanging="357"/>
        <w:rPr>
          <w:bCs w:val="0"/>
        </w:rPr>
      </w:pPr>
      <w:r w:rsidRPr="00BF1D5D">
        <w:rPr>
          <w:bCs w:val="0"/>
        </w:rPr>
        <w:t>Action Items Table</w:t>
      </w:r>
    </w:p>
    <w:p w:rsidR="00ED14C1" w:rsidRPr="000C795B" w:rsidRDefault="007515FC" w:rsidP="007515FC">
      <w:pPr>
        <w:pStyle w:val="BodyText"/>
        <w:numPr>
          <w:ilvl w:val="2"/>
          <w:numId w:val="18"/>
        </w:numPr>
        <w:tabs>
          <w:tab w:val="left" w:pos="800"/>
        </w:tabs>
        <w:spacing w:after="400" w:line="276" w:lineRule="auto"/>
        <w:ind w:left="1080"/>
        <w:rPr>
          <w:b w:val="0"/>
          <w:bCs w:val="0"/>
        </w:rPr>
      </w:pPr>
      <w:r>
        <w:rPr>
          <w:b w:val="0"/>
        </w:rPr>
        <w:t xml:space="preserve">November </w:t>
      </w:r>
      <w:r w:rsidR="00ED14C1">
        <w:rPr>
          <w:b w:val="0"/>
        </w:rPr>
        <w:t>2021</w:t>
      </w:r>
      <w:r w:rsidR="00ED14C1" w:rsidRPr="000C795B">
        <w:rPr>
          <w:b w:val="0"/>
        </w:rPr>
        <w:t xml:space="preserve"> Presentations Meeting Review</w:t>
      </w:r>
    </w:p>
    <w:p w:rsidR="00ED14C1" w:rsidRPr="007515FC" w:rsidRDefault="00ED14C1" w:rsidP="007515FC">
      <w:pPr>
        <w:pStyle w:val="BodyText"/>
        <w:numPr>
          <w:ilvl w:val="4"/>
          <w:numId w:val="18"/>
        </w:numPr>
        <w:tabs>
          <w:tab w:val="left" w:pos="800"/>
        </w:tabs>
        <w:spacing w:after="400" w:line="276" w:lineRule="auto"/>
        <w:ind w:left="1440"/>
        <w:rPr>
          <w:b w:val="0"/>
          <w:bCs w:val="0"/>
        </w:rPr>
      </w:pPr>
      <w:r>
        <w:rPr>
          <w:b w:val="0"/>
        </w:rPr>
        <w:t>Discussion of future presentations recommendations</w:t>
      </w:r>
    </w:p>
    <w:p w:rsidR="007515FC" w:rsidRDefault="00B679B2" w:rsidP="008A7F12">
      <w:pPr>
        <w:pStyle w:val="BodyText"/>
        <w:numPr>
          <w:ilvl w:val="4"/>
          <w:numId w:val="18"/>
        </w:numPr>
        <w:tabs>
          <w:tab w:val="left" w:pos="800"/>
        </w:tabs>
        <w:spacing w:after="400" w:line="276" w:lineRule="auto"/>
        <w:ind w:left="1434" w:hanging="357"/>
        <w:rPr>
          <w:b w:val="0"/>
          <w:bCs w:val="0"/>
        </w:rPr>
      </w:pPr>
      <w:r>
        <w:rPr>
          <w:b w:val="0"/>
        </w:rPr>
        <w:t>Presentations and relationship to JCSH priorities, task groups – for consideration</w:t>
      </w:r>
    </w:p>
    <w:p w:rsidR="00ED14C1" w:rsidRPr="00A86ADC" w:rsidRDefault="00ED14C1" w:rsidP="007515F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gs</w:t>
      </w:r>
    </w:p>
    <w:p w:rsidR="008A7F12" w:rsidRPr="008A7F12" w:rsidRDefault="00ED14C1" w:rsidP="008A7F12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429" w:hanging="357"/>
        <w:rPr>
          <w:rFonts w:ascii="Segoe UI" w:hAnsi="Segoe UI" w:cs="Segoe UI"/>
          <w:i/>
          <w:sz w:val="20"/>
          <w:szCs w:val="20"/>
        </w:rPr>
      </w:pPr>
      <w:r w:rsidRPr="008A7F12">
        <w:rPr>
          <w:rFonts w:ascii="Calibri" w:eastAsia="Calibri" w:hAnsi="Calibri" w:cs="Calibri"/>
        </w:rPr>
        <w:t>January 11 2022 (Presentations)</w:t>
      </w:r>
    </w:p>
    <w:p w:rsidR="008A7F12" w:rsidRDefault="008A7F12" w:rsidP="008A7F12">
      <w:pPr>
        <w:pStyle w:val="ListParagraph"/>
        <w:widowControl/>
        <w:numPr>
          <w:ilvl w:val="4"/>
          <w:numId w:val="23"/>
        </w:numPr>
        <w:tabs>
          <w:tab w:val="left" w:pos="1157"/>
        </w:tabs>
        <w:spacing w:after="120" w:line="276" w:lineRule="auto"/>
        <w:ind w:left="1434" w:hanging="357"/>
        <w:contextualSpacing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Landscapes of Interventions &amp; Treatments for Youth At </w:t>
      </w:r>
      <w:proofErr w:type="spellStart"/>
      <w:r>
        <w:rPr>
          <w:rFonts w:ascii="Segoe UI" w:hAnsi="Segoe UI" w:cs="Segoe UI"/>
          <w:i/>
          <w:sz w:val="20"/>
          <w:szCs w:val="20"/>
        </w:rPr>
        <w:t>Rrisk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for Opioid Use, and Youth-identified Solutions to the Opioid Overdose and Health Crisis </w:t>
      </w:r>
    </w:p>
    <w:p w:rsidR="008A7F12" w:rsidRDefault="008A7F12" w:rsidP="008A7F12">
      <w:pPr>
        <w:tabs>
          <w:tab w:val="left" w:pos="1157"/>
        </w:tabs>
        <w:spacing w:after="400" w:line="276" w:lineRule="auto"/>
        <w:ind w:left="1077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Presenter: Stephanie Nairn, Researcher &amp; Coordinator, Psychiatrie, CHU Ste-Justine &amp; Université de Montréal; PhD Candidate, Sociology &amp; Social Studies of Medicine, McGill University</w:t>
      </w:r>
    </w:p>
    <w:p w:rsidR="008A7F12" w:rsidRDefault="008A7F12" w:rsidP="008A7F12">
      <w:pPr>
        <w:numPr>
          <w:ilvl w:val="4"/>
          <w:numId w:val="23"/>
        </w:numPr>
        <w:tabs>
          <w:tab w:val="left" w:pos="1157"/>
        </w:tabs>
        <w:spacing w:after="120" w:line="276" w:lineRule="auto"/>
        <w:ind w:left="143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CIHR School health funding initiatives; Inspiring Healthy Futures Framework and its implications for school health</w:t>
      </w:r>
      <w:r>
        <w:rPr>
          <w:rFonts w:ascii="Calibri" w:eastAsia="Calibri" w:hAnsi="Calibri" w:cs="Calibri"/>
        </w:rPr>
        <w:t xml:space="preserve"> (working title)</w:t>
      </w:r>
    </w:p>
    <w:p w:rsidR="008A7F12" w:rsidRDefault="008A7F12" w:rsidP="008A7F12">
      <w:pPr>
        <w:tabs>
          <w:tab w:val="left" w:pos="1157"/>
        </w:tabs>
        <w:spacing w:after="400" w:line="276" w:lineRule="auto"/>
        <w:ind w:left="10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Presenter: Dr. Christine Chambers, Scientific Director, Institute of Human Development, Child, and Youth Health, Canadian Institutes of Health Research (CIHR)</w:t>
      </w:r>
    </w:p>
    <w:p w:rsidR="00ED14C1" w:rsidRDefault="00ED14C1" w:rsidP="00ED14C1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8 2022</w:t>
      </w:r>
    </w:p>
    <w:p w:rsidR="008E12F1" w:rsidRDefault="008E12F1" w:rsidP="00ED14C1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8 2022 (Presentations)</w:t>
      </w:r>
    </w:p>
    <w:p w:rsidR="008E12F1" w:rsidRPr="008E12F1" w:rsidRDefault="008E12F1" w:rsidP="009C0305">
      <w:pPr>
        <w:numPr>
          <w:ilvl w:val="1"/>
          <w:numId w:val="9"/>
        </w:numPr>
        <w:tabs>
          <w:tab w:val="left" w:pos="1157"/>
        </w:tabs>
        <w:spacing w:after="400" w:line="276" w:lineRule="auto"/>
        <w:ind w:left="1208"/>
        <w:rPr>
          <w:rFonts w:ascii="Calibri" w:eastAsia="Calibri" w:hAnsi="Calibri" w:cs="Calibri"/>
        </w:rPr>
      </w:pPr>
      <w:r w:rsidRPr="008E12F1">
        <w:rPr>
          <w:rFonts w:ascii="Calibri" w:eastAsia="Calibri" w:hAnsi="Calibri" w:cs="Calibri"/>
        </w:rPr>
        <w:t>April 12 2022</w:t>
      </w:r>
    </w:p>
    <w:p w:rsidR="00ED14C1" w:rsidRDefault="00ED14C1" w:rsidP="00ED14C1">
      <w:pPr>
        <w:spacing w:after="4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0C795B" w:rsidRPr="008E12F1" w:rsidRDefault="008E12F1" w:rsidP="007515F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Cs w:val="26"/>
        </w:rPr>
      </w:pPr>
      <w:r w:rsidRPr="008E12F1">
        <w:rPr>
          <w:szCs w:val="26"/>
        </w:rPr>
        <w:t>Adjournment</w:t>
      </w:r>
    </w:p>
    <w:sectPr w:rsidR="000C795B" w:rsidRPr="008E12F1" w:rsidSect="001D1284">
      <w:headerReference w:type="default" r:id="rId9"/>
      <w:pgSz w:w="12240" w:h="15840"/>
      <w:pgMar w:top="576" w:right="1296" w:bottom="1454" w:left="1354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FB" w:rsidRDefault="00483BFB">
      <w:r>
        <w:separator/>
      </w:r>
    </w:p>
  </w:endnote>
  <w:endnote w:type="continuationSeparator" w:id="0">
    <w:p w:rsidR="00483BFB" w:rsidRDefault="0048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FB" w:rsidRDefault="00483BFB">
      <w:r>
        <w:separator/>
      </w:r>
    </w:p>
  </w:footnote>
  <w:footnote w:type="continuationSeparator" w:id="0">
    <w:p w:rsidR="00483BFB" w:rsidRDefault="0048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32" w:rsidRDefault="009D6E32" w:rsidP="00DB0D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0EB26BD4"/>
    <w:multiLevelType w:val="hybridMultilevel"/>
    <w:tmpl w:val="0316D0C6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" w15:restartNumberingAfterBreak="0">
    <w:nsid w:val="113978DF"/>
    <w:multiLevelType w:val="hybridMultilevel"/>
    <w:tmpl w:val="11A89D1C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6BB3F39"/>
    <w:multiLevelType w:val="hybridMultilevel"/>
    <w:tmpl w:val="A7B6965E"/>
    <w:lvl w:ilvl="0" w:tplc="0409000F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pPr>
        <w:ind w:left="0" w:firstLine="0"/>
      </w:pPr>
    </w:lvl>
    <w:lvl w:ilvl="3" w:tplc="CAE0AF20">
      <w:start w:val="1"/>
      <w:numFmt w:val="bullet"/>
      <w:lvlText w:val="•"/>
      <w:lvlJc w:val="left"/>
      <w:pPr>
        <w:ind w:left="0" w:firstLine="0"/>
      </w:pPr>
    </w:lvl>
    <w:lvl w:ilvl="4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pPr>
        <w:ind w:left="0" w:firstLine="0"/>
      </w:pPr>
    </w:lvl>
    <w:lvl w:ilvl="6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8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5" w15:restartNumberingAfterBreak="0">
    <w:nsid w:val="19686011"/>
    <w:multiLevelType w:val="hybridMultilevel"/>
    <w:tmpl w:val="5A7CCB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10" w15:restartNumberingAfterBreak="0">
    <w:nsid w:val="2E8A24C6"/>
    <w:multiLevelType w:val="hybridMultilevel"/>
    <w:tmpl w:val="EFB240B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3F892DA4"/>
    <w:multiLevelType w:val="hybridMultilevel"/>
    <w:tmpl w:val="CBDC6B3C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2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526F3927"/>
    <w:multiLevelType w:val="hybridMultilevel"/>
    <w:tmpl w:val="BABA06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48336E"/>
    <w:multiLevelType w:val="hybridMultilevel"/>
    <w:tmpl w:val="79EA8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A248E"/>
    <w:multiLevelType w:val="hybridMultilevel"/>
    <w:tmpl w:val="88A6C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5F5419"/>
    <w:multiLevelType w:val="hybridMultilevel"/>
    <w:tmpl w:val="2DD4AA92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9" w15:restartNumberingAfterBreak="0">
    <w:nsid w:val="671B4942"/>
    <w:multiLevelType w:val="hybridMultilevel"/>
    <w:tmpl w:val="630C47B0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2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 w15:restartNumberingAfterBreak="0">
    <w:nsid w:val="789A09EB"/>
    <w:multiLevelType w:val="hybridMultilevel"/>
    <w:tmpl w:val="C7A4517A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B146F5F"/>
    <w:multiLevelType w:val="hybridMultilevel"/>
    <w:tmpl w:val="AB16D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21"/>
  </w:num>
  <w:num w:numId="10">
    <w:abstractNumId w:val="16"/>
  </w:num>
  <w:num w:numId="11">
    <w:abstractNumId w:val="6"/>
  </w:num>
  <w:num w:numId="12">
    <w:abstractNumId w:val="8"/>
  </w:num>
  <w:num w:numId="13">
    <w:abstractNumId w:val="10"/>
  </w:num>
  <w:num w:numId="14">
    <w:abstractNumId w:val="18"/>
  </w:num>
  <w:num w:numId="15">
    <w:abstractNumId w:val="17"/>
  </w:num>
  <w:num w:numId="16">
    <w:abstractNumId w:val="15"/>
  </w:num>
  <w:num w:numId="17">
    <w:abstractNumId w:val="22"/>
  </w:num>
  <w:num w:numId="18">
    <w:abstractNumId w:val="11"/>
  </w:num>
  <w:num w:numId="19">
    <w:abstractNumId w:val="5"/>
  </w:num>
  <w:num w:numId="20">
    <w:abstractNumId w:val="14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11C68"/>
    <w:rsid w:val="000211F5"/>
    <w:rsid w:val="0002327D"/>
    <w:rsid w:val="000331BA"/>
    <w:rsid w:val="000421D9"/>
    <w:rsid w:val="00043A48"/>
    <w:rsid w:val="00063668"/>
    <w:rsid w:val="00063F32"/>
    <w:rsid w:val="00075A03"/>
    <w:rsid w:val="00093025"/>
    <w:rsid w:val="000A40C0"/>
    <w:rsid w:val="000A6194"/>
    <w:rsid w:val="000B287D"/>
    <w:rsid w:val="000B4667"/>
    <w:rsid w:val="000B5F4B"/>
    <w:rsid w:val="000C23EB"/>
    <w:rsid w:val="000C5558"/>
    <w:rsid w:val="000C795B"/>
    <w:rsid w:val="000D45F2"/>
    <w:rsid w:val="000D7B68"/>
    <w:rsid w:val="000E5139"/>
    <w:rsid w:val="0010526F"/>
    <w:rsid w:val="00105C90"/>
    <w:rsid w:val="00113A4F"/>
    <w:rsid w:val="00114EB0"/>
    <w:rsid w:val="00115AA1"/>
    <w:rsid w:val="00122232"/>
    <w:rsid w:val="001300F7"/>
    <w:rsid w:val="00132DC9"/>
    <w:rsid w:val="00143582"/>
    <w:rsid w:val="00143BBA"/>
    <w:rsid w:val="001523BF"/>
    <w:rsid w:val="0016307F"/>
    <w:rsid w:val="00163A64"/>
    <w:rsid w:val="001675FF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C50D6"/>
    <w:rsid w:val="001D1284"/>
    <w:rsid w:val="001F68FB"/>
    <w:rsid w:val="001F7573"/>
    <w:rsid w:val="00203574"/>
    <w:rsid w:val="002054E0"/>
    <w:rsid w:val="00215F10"/>
    <w:rsid w:val="00216CE9"/>
    <w:rsid w:val="0021792E"/>
    <w:rsid w:val="002179EC"/>
    <w:rsid w:val="00217AE3"/>
    <w:rsid w:val="00221DEB"/>
    <w:rsid w:val="00225D4C"/>
    <w:rsid w:val="00230833"/>
    <w:rsid w:val="00230967"/>
    <w:rsid w:val="00235792"/>
    <w:rsid w:val="002448F7"/>
    <w:rsid w:val="00247EEF"/>
    <w:rsid w:val="0025269D"/>
    <w:rsid w:val="00265594"/>
    <w:rsid w:val="00270F15"/>
    <w:rsid w:val="0028002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728C"/>
    <w:rsid w:val="002F4620"/>
    <w:rsid w:val="00301358"/>
    <w:rsid w:val="003014C1"/>
    <w:rsid w:val="003032EC"/>
    <w:rsid w:val="00342EE3"/>
    <w:rsid w:val="00343B48"/>
    <w:rsid w:val="00344521"/>
    <w:rsid w:val="00346222"/>
    <w:rsid w:val="00357815"/>
    <w:rsid w:val="0036003D"/>
    <w:rsid w:val="003631DD"/>
    <w:rsid w:val="00367BC3"/>
    <w:rsid w:val="003708AA"/>
    <w:rsid w:val="00370E91"/>
    <w:rsid w:val="003744B7"/>
    <w:rsid w:val="00377ACD"/>
    <w:rsid w:val="00386365"/>
    <w:rsid w:val="00393590"/>
    <w:rsid w:val="003B25CD"/>
    <w:rsid w:val="003B3FD1"/>
    <w:rsid w:val="003C1EA5"/>
    <w:rsid w:val="003C4981"/>
    <w:rsid w:val="003D4DFC"/>
    <w:rsid w:val="003D6F5B"/>
    <w:rsid w:val="003E35D1"/>
    <w:rsid w:val="003F33A6"/>
    <w:rsid w:val="00401626"/>
    <w:rsid w:val="00403019"/>
    <w:rsid w:val="00441A95"/>
    <w:rsid w:val="0044286C"/>
    <w:rsid w:val="00443F66"/>
    <w:rsid w:val="00445FEF"/>
    <w:rsid w:val="00450D00"/>
    <w:rsid w:val="00483BFB"/>
    <w:rsid w:val="004A2809"/>
    <w:rsid w:val="004A4DCE"/>
    <w:rsid w:val="004A65AA"/>
    <w:rsid w:val="004B6822"/>
    <w:rsid w:val="004E5B0F"/>
    <w:rsid w:val="004F0161"/>
    <w:rsid w:val="004F1474"/>
    <w:rsid w:val="004F43AA"/>
    <w:rsid w:val="00524FE3"/>
    <w:rsid w:val="005267D7"/>
    <w:rsid w:val="005336A3"/>
    <w:rsid w:val="005374B5"/>
    <w:rsid w:val="00542604"/>
    <w:rsid w:val="005446CA"/>
    <w:rsid w:val="0054652E"/>
    <w:rsid w:val="00552AF6"/>
    <w:rsid w:val="00554B0D"/>
    <w:rsid w:val="00570BFD"/>
    <w:rsid w:val="00571EC9"/>
    <w:rsid w:val="00587BD7"/>
    <w:rsid w:val="00596F25"/>
    <w:rsid w:val="00597441"/>
    <w:rsid w:val="0059772D"/>
    <w:rsid w:val="005A742C"/>
    <w:rsid w:val="005B0C97"/>
    <w:rsid w:val="005B5502"/>
    <w:rsid w:val="005C42E7"/>
    <w:rsid w:val="005D74A7"/>
    <w:rsid w:val="005F17F7"/>
    <w:rsid w:val="005F1893"/>
    <w:rsid w:val="006131C9"/>
    <w:rsid w:val="00613E54"/>
    <w:rsid w:val="006202D8"/>
    <w:rsid w:val="00626FD1"/>
    <w:rsid w:val="0062716D"/>
    <w:rsid w:val="006469D2"/>
    <w:rsid w:val="0065244E"/>
    <w:rsid w:val="00653CF3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0AED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16ADC"/>
    <w:rsid w:val="00722D0C"/>
    <w:rsid w:val="007245E4"/>
    <w:rsid w:val="00727FB7"/>
    <w:rsid w:val="00732865"/>
    <w:rsid w:val="007423CD"/>
    <w:rsid w:val="0074442E"/>
    <w:rsid w:val="007515FC"/>
    <w:rsid w:val="00751CE7"/>
    <w:rsid w:val="00754699"/>
    <w:rsid w:val="00756892"/>
    <w:rsid w:val="00774097"/>
    <w:rsid w:val="00790A08"/>
    <w:rsid w:val="0079440A"/>
    <w:rsid w:val="00796AA8"/>
    <w:rsid w:val="0079798B"/>
    <w:rsid w:val="007A4170"/>
    <w:rsid w:val="007A4D09"/>
    <w:rsid w:val="007E23EB"/>
    <w:rsid w:val="007F19CA"/>
    <w:rsid w:val="007F23F3"/>
    <w:rsid w:val="007F5918"/>
    <w:rsid w:val="007F64E3"/>
    <w:rsid w:val="007F7272"/>
    <w:rsid w:val="008202C2"/>
    <w:rsid w:val="008212A9"/>
    <w:rsid w:val="00844F35"/>
    <w:rsid w:val="00857297"/>
    <w:rsid w:val="00870EF9"/>
    <w:rsid w:val="00881172"/>
    <w:rsid w:val="008852CE"/>
    <w:rsid w:val="00885DBA"/>
    <w:rsid w:val="0089718F"/>
    <w:rsid w:val="008A1104"/>
    <w:rsid w:val="008A3F36"/>
    <w:rsid w:val="008A42C2"/>
    <w:rsid w:val="008A7F12"/>
    <w:rsid w:val="008B5492"/>
    <w:rsid w:val="008C29E3"/>
    <w:rsid w:val="008C3BD8"/>
    <w:rsid w:val="008C4970"/>
    <w:rsid w:val="008C4FF8"/>
    <w:rsid w:val="008D7AFA"/>
    <w:rsid w:val="008E12F1"/>
    <w:rsid w:val="008E7FF4"/>
    <w:rsid w:val="009009AD"/>
    <w:rsid w:val="0090208D"/>
    <w:rsid w:val="009049EC"/>
    <w:rsid w:val="00911D91"/>
    <w:rsid w:val="009252D3"/>
    <w:rsid w:val="00941051"/>
    <w:rsid w:val="00943F01"/>
    <w:rsid w:val="00951F1B"/>
    <w:rsid w:val="00973610"/>
    <w:rsid w:val="00974990"/>
    <w:rsid w:val="00985E23"/>
    <w:rsid w:val="00986A24"/>
    <w:rsid w:val="00987D22"/>
    <w:rsid w:val="00990353"/>
    <w:rsid w:val="009957E1"/>
    <w:rsid w:val="00996479"/>
    <w:rsid w:val="009B1FF1"/>
    <w:rsid w:val="009C5AF5"/>
    <w:rsid w:val="009D0F28"/>
    <w:rsid w:val="009D12A7"/>
    <w:rsid w:val="009D1EDF"/>
    <w:rsid w:val="009D44A4"/>
    <w:rsid w:val="009D6E32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07826"/>
    <w:rsid w:val="00A218B6"/>
    <w:rsid w:val="00A272D4"/>
    <w:rsid w:val="00A31E6B"/>
    <w:rsid w:val="00A34FE6"/>
    <w:rsid w:val="00A42E33"/>
    <w:rsid w:val="00A47414"/>
    <w:rsid w:val="00A567D8"/>
    <w:rsid w:val="00A70DDC"/>
    <w:rsid w:val="00A73490"/>
    <w:rsid w:val="00A738D2"/>
    <w:rsid w:val="00A8178F"/>
    <w:rsid w:val="00A8407A"/>
    <w:rsid w:val="00A86ADC"/>
    <w:rsid w:val="00A92A86"/>
    <w:rsid w:val="00AB482F"/>
    <w:rsid w:val="00AB48F1"/>
    <w:rsid w:val="00AC77B2"/>
    <w:rsid w:val="00AD4001"/>
    <w:rsid w:val="00AD5F9B"/>
    <w:rsid w:val="00AD6321"/>
    <w:rsid w:val="00AE5D01"/>
    <w:rsid w:val="00AF5535"/>
    <w:rsid w:val="00B046B3"/>
    <w:rsid w:val="00B06CF0"/>
    <w:rsid w:val="00B07051"/>
    <w:rsid w:val="00B101A7"/>
    <w:rsid w:val="00B13B5F"/>
    <w:rsid w:val="00B330B0"/>
    <w:rsid w:val="00B5393D"/>
    <w:rsid w:val="00B67556"/>
    <w:rsid w:val="00B679B2"/>
    <w:rsid w:val="00B7122C"/>
    <w:rsid w:val="00B72143"/>
    <w:rsid w:val="00B744FA"/>
    <w:rsid w:val="00B81F9F"/>
    <w:rsid w:val="00B844DD"/>
    <w:rsid w:val="00B845C5"/>
    <w:rsid w:val="00B87277"/>
    <w:rsid w:val="00B9595B"/>
    <w:rsid w:val="00BA15C2"/>
    <w:rsid w:val="00BB15E1"/>
    <w:rsid w:val="00BB74D9"/>
    <w:rsid w:val="00BC1956"/>
    <w:rsid w:val="00BD272E"/>
    <w:rsid w:val="00BD42C3"/>
    <w:rsid w:val="00BD569A"/>
    <w:rsid w:val="00BE059E"/>
    <w:rsid w:val="00BE1D03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14EC"/>
    <w:rsid w:val="00C952F5"/>
    <w:rsid w:val="00CB0461"/>
    <w:rsid w:val="00CE5D4E"/>
    <w:rsid w:val="00CE6ECC"/>
    <w:rsid w:val="00D00701"/>
    <w:rsid w:val="00D059B3"/>
    <w:rsid w:val="00D13330"/>
    <w:rsid w:val="00D13C5F"/>
    <w:rsid w:val="00D13D0C"/>
    <w:rsid w:val="00D2072C"/>
    <w:rsid w:val="00D2224C"/>
    <w:rsid w:val="00D27CD5"/>
    <w:rsid w:val="00D31427"/>
    <w:rsid w:val="00D341D2"/>
    <w:rsid w:val="00D34C48"/>
    <w:rsid w:val="00D45749"/>
    <w:rsid w:val="00D64525"/>
    <w:rsid w:val="00D75D91"/>
    <w:rsid w:val="00D87F61"/>
    <w:rsid w:val="00D95D55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64CE"/>
    <w:rsid w:val="00E469FC"/>
    <w:rsid w:val="00E561D2"/>
    <w:rsid w:val="00E623B6"/>
    <w:rsid w:val="00E63F37"/>
    <w:rsid w:val="00E6659E"/>
    <w:rsid w:val="00E85E89"/>
    <w:rsid w:val="00E86F87"/>
    <w:rsid w:val="00E9105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D14C1"/>
    <w:rsid w:val="00ED4143"/>
    <w:rsid w:val="00EE4A60"/>
    <w:rsid w:val="00EE4C62"/>
    <w:rsid w:val="00EE4E94"/>
    <w:rsid w:val="00EF1AB9"/>
    <w:rsid w:val="00EF73D2"/>
    <w:rsid w:val="00F04BE7"/>
    <w:rsid w:val="00F050C3"/>
    <w:rsid w:val="00F13E1B"/>
    <w:rsid w:val="00F14DBA"/>
    <w:rsid w:val="00F17932"/>
    <w:rsid w:val="00F227BD"/>
    <w:rsid w:val="00F22B9D"/>
    <w:rsid w:val="00F43C04"/>
    <w:rsid w:val="00F47A1B"/>
    <w:rsid w:val="00F528F6"/>
    <w:rsid w:val="00F54416"/>
    <w:rsid w:val="00F63D0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D05DE"/>
    <w:rsid w:val="00FF2996"/>
    <w:rsid w:val="00FF459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5B6640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75F6-9CE6-40B8-8355-A704506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3</cp:revision>
  <cp:lastPrinted>2021-02-09T17:13:00Z</cp:lastPrinted>
  <dcterms:created xsi:type="dcterms:W3CDTF">2021-11-23T18:33:00Z</dcterms:created>
  <dcterms:modified xsi:type="dcterms:W3CDTF">2021-11-29T19:45:00Z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